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2" w:rsidRDefault="00466717">
      <w:r>
        <w:rPr>
          <w:noProof/>
        </w:rPr>
        <w:pict>
          <v:group id="_x0000_s1026" style="position:absolute;margin-left:2.45pt;margin-top:-3.8pt;width:320.05pt;height:70.55pt;z-index:251658240" coordorigin="1489,1364" coordsize="6401,1411">
            <v:group id="_x0000_s1027" style="position:absolute;left:1489;top:1364;width:1181;height:1141" coordorigin="105746550,103931366" coordsize="749873,724824">
              <v:rect id="_x0000_s1028" style="position:absolute;left:105746550;top:103936800;width:749873;height:71939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  <v:rect id="_x0000_s1029" style="position:absolute;left:105806420;top:103931366;width:603556;height:26215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"/>
                <v:shadow color="#ccc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0;top:1364;width:5220;height:1411;mso-width-relative:margin;mso-height-relative:margin" filled="f" stroked="f">
              <v:textbox style="mso-next-textbox:#_x0000_s1030">
                <w:txbxContent>
                  <w:p w:rsidR="00466717" w:rsidRDefault="00466717" w:rsidP="00466717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466717" w:rsidRDefault="00466717" w:rsidP="00466717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spellStart"/>
                    <w:r w:rsidRPr="00EE1B41">
                      <w:rPr>
                        <w:rFonts w:asciiTheme="majorHAnsi" w:hAnsiTheme="majorHAnsi"/>
                        <w:sz w:val="16"/>
                      </w:rPr>
                      <w:t>Philippines</w:t>
                    </w:r>
                    <w:proofErr w:type="spellEnd"/>
                    <w:proofErr w:type="gramEnd"/>
                  </w:p>
                  <w:p w:rsidR="00466717" w:rsidRDefault="00466717" w:rsidP="00466717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466717" w:rsidRDefault="00466717" w:rsidP="00466717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466717" w:rsidRPr="00EE1B41" w:rsidRDefault="00466717" w:rsidP="00466717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466717" w:rsidRPr="00EE1B41" w:rsidRDefault="00466717" w:rsidP="00466717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466717" w:rsidRDefault="00466717"/>
    <w:p w:rsidR="00466717" w:rsidRDefault="00466717"/>
    <w:p w:rsidR="00466717" w:rsidRDefault="00466717"/>
    <w:p w:rsidR="00466717" w:rsidRDefault="00466717" w:rsidP="00466717">
      <w:pPr>
        <w:tabs>
          <w:tab w:val="left" w:pos="2565"/>
        </w:tabs>
        <w:jc w:val="center"/>
        <w:rPr>
          <w:sz w:val="28"/>
          <w:szCs w:val="28"/>
        </w:rPr>
      </w:pPr>
      <w:r w:rsidRPr="00B807C7">
        <w:rPr>
          <w:sz w:val="28"/>
          <w:szCs w:val="28"/>
        </w:rPr>
        <w:t>BORACAY SUMMER PACKAGE</w:t>
      </w: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Php.25</w:t>
      </w:r>
      <w:proofErr w:type="gramStart"/>
      <w:r>
        <w:rPr>
          <w:sz w:val="28"/>
          <w:szCs w:val="28"/>
        </w:rPr>
        <w:t>,000</w:t>
      </w:r>
      <w:proofErr w:type="gramEnd"/>
      <w:r>
        <w:rPr>
          <w:sz w:val="28"/>
          <w:szCs w:val="28"/>
        </w:rPr>
        <w:t xml:space="preserve"> / LA CARMELA DE BORACAY, station 2, beachfront</w:t>
      </w: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(Valid until May 31, 2009)</w:t>
      </w: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</w:p>
    <w:p w:rsidR="00466717" w:rsidRDefault="00466717" w:rsidP="00466717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Inclusions:</w:t>
      </w:r>
    </w:p>
    <w:p w:rsidR="00466717" w:rsidRDefault="00466717" w:rsidP="00466717">
      <w:pPr>
        <w:pStyle w:val="ListParagraph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With 2 </w:t>
      </w:r>
      <w:proofErr w:type="spellStart"/>
      <w:r>
        <w:rPr>
          <w:sz w:val="28"/>
          <w:szCs w:val="28"/>
        </w:rPr>
        <w:t>pax</w:t>
      </w:r>
      <w:proofErr w:type="spellEnd"/>
      <w:r>
        <w:rPr>
          <w:sz w:val="28"/>
          <w:szCs w:val="28"/>
        </w:rPr>
        <w:t xml:space="preserve"> airfare</w:t>
      </w:r>
    </w:p>
    <w:p w:rsidR="00466717" w:rsidRDefault="00466717" w:rsidP="00466717">
      <w:pPr>
        <w:pStyle w:val="ListParagraph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3 days 2 nights full board accommodation in 1 superior room</w:t>
      </w:r>
    </w:p>
    <w:p w:rsidR="00466717" w:rsidRDefault="00466717" w:rsidP="00466717">
      <w:pPr>
        <w:pStyle w:val="ListParagraph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4 set meals and 2 buffet dinner / </w:t>
      </w:r>
      <w:proofErr w:type="spellStart"/>
      <w:r>
        <w:rPr>
          <w:sz w:val="28"/>
          <w:szCs w:val="28"/>
        </w:rPr>
        <w:t>pax</w:t>
      </w:r>
      <w:proofErr w:type="spellEnd"/>
    </w:p>
    <w:p w:rsidR="00466717" w:rsidRDefault="00466717" w:rsidP="00466717">
      <w:pPr>
        <w:pStyle w:val="ListParagraph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Happy hour rates on beer products</w:t>
      </w:r>
    </w:p>
    <w:p w:rsidR="00466717" w:rsidRPr="00D56629" w:rsidRDefault="00466717" w:rsidP="00466717">
      <w:pPr>
        <w:pStyle w:val="ListParagraph"/>
        <w:numPr>
          <w:ilvl w:val="0"/>
          <w:numId w:val="1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Roundtrip transfers (inclusive of land and sea transfers, terminal and environmental fees at Jetty ports)</w:t>
      </w:r>
    </w:p>
    <w:p w:rsidR="00466717" w:rsidRDefault="00466717" w:rsidP="00466717">
      <w:pPr>
        <w:tabs>
          <w:tab w:val="left" w:pos="2565"/>
        </w:tabs>
        <w:rPr>
          <w:sz w:val="28"/>
          <w:szCs w:val="28"/>
        </w:rPr>
      </w:pP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Php.25</w:t>
      </w:r>
      <w:proofErr w:type="gramStart"/>
      <w:r>
        <w:rPr>
          <w:sz w:val="28"/>
          <w:szCs w:val="28"/>
        </w:rPr>
        <w:t>,000</w:t>
      </w:r>
      <w:proofErr w:type="gramEnd"/>
      <w:r>
        <w:rPr>
          <w:sz w:val="28"/>
          <w:szCs w:val="28"/>
        </w:rPr>
        <w:t xml:space="preserve"> / RED COCONUT BEACH HOTEL &amp; RESORT, station 2,gardenview</w:t>
      </w:r>
    </w:p>
    <w:p w:rsidR="00466717" w:rsidRDefault="00466717" w:rsidP="00466717">
      <w:pPr>
        <w:tabs>
          <w:tab w:val="left" w:pos="25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(Valid until June 15, 2009)</w:t>
      </w:r>
    </w:p>
    <w:p w:rsidR="00466717" w:rsidRDefault="00466717" w:rsidP="00466717">
      <w:pPr>
        <w:tabs>
          <w:tab w:val="left" w:pos="2565"/>
        </w:tabs>
        <w:rPr>
          <w:sz w:val="28"/>
          <w:szCs w:val="28"/>
        </w:rPr>
      </w:pPr>
    </w:p>
    <w:p w:rsidR="00466717" w:rsidRDefault="00466717" w:rsidP="00466717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Inclusions:</w:t>
      </w:r>
    </w:p>
    <w:p w:rsidR="00466717" w:rsidRDefault="00466717" w:rsidP="00466717">
      <w:pPr>
        <w:pStyle w:val="ListParagraph"/>
        <w:numPr>
          <w:ilvl w:val="0"/>
          <w:numId w:val="2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With 2 </w:t>
      </w:r>
      <w:proofErr w:type="spellStart"/>
      <w:r>
        <w:rPr>
          <w:sz w:val="28"/>
          <w:szCs w:val="28"/>
        </w:rPr>
        <w:t>pax</w:t>
      </w:r>
      <w:proofErr w:type="spellEnd"/>
      <w:r>
        <w:rPr>
          <w:sz w:val="28"/>
          <w:szCs w:val="28"/>
        </w:rPr>
        <w:t xml:space="preserve"> airfare</w:t>
      </w:r>
    </w:p>
    <w:p w:rsidR="00466717" w:rsidRDefault="00466717" w:rsidP="00466717">
      <w:pPr>
        <w:pStyle w:val="ListParagraph"/>
        <w:numPr>
          <w:ilvl w:val="0"/>
          <w:numId w:val="2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3 days 2 </w:t>
      </w:r>
      <w:proofErr w:type="spellStart"/>
      <w:r>
        <w:rPr>
          <w:sz w:val="28"/>
          <w:szCs w:val="28"/>
        </w:rPr>
        <w:t>nights</w:t>
      </w:r>
      <w:proofErr w:type="spellEnd"/>
      <w:r>
        <w:rPr>
          <w:sz w:val="28"/>
          <w:szCs w:val="28"/>
        </w:rPr>
        <w:t xml:space="preserve"> accommodation</w:t>
      </w:r>
    </w:p>
    <w:p w:rsidR="00466717" w:rsidRDefault="00466717" w:rsidP="00466717">
      <w:pPr>
        <w:pStyle w:val="ListParagraph"/>
        <w:numPr>
          <w:ilvl w:val="0"/>
          <w:numId w:val="2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Daily buffet breakfast</w:t>
      </w:r>
    </w:p>
    <w:p w:rsidR="00466717" w:rsidRDefault="00466717" w:rsidP="00466717">
      <w:pPr>
        <w:pStyle w:val="ListParagraph"/>
        <w:numPr>
          <w:ilvl w:val="0"/>
          <w:numId w:val="2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Roundtrip transfers (inclusive of land and sea transfers)</w:t>
      </w:r>
    </w:p>
    <w:p w:rsidR="00466717" w:rsidRDefault="00466717" w:rsidP="00466717">
      <w:pPr>
        <w:pStyle w:val="ListParagraph"/>
        <w:numPr>
          <w:ilvl w:val="0"/>
          <w:numId w:val="2"/>
        </w:num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Complimentary welcome drinks upon arrival</w:t>
      </w:r>
    </w:p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p w:rsidR="00466717" w:rsidRDefault="00466717"/>
    <w:sectPr w:rsidR="00466717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2D7"/>
    <w:multiLevelType w:val="hybridMultilevel"/>
    <w:tmpl w:val="030C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202E"/>
    <w:multiLevelType w:val="hybridMultilevel"/>
    <w:tmpl w:val="9D52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466717"/>
    <w:rsid w:val="00415037"/>
    <w:rsid w:val="00466717"/>
    <w:rsid w:val="0052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2009-05-29T00:41:00Z</dcterms:created>
  <dcterms:modified xsi:type="dcterms:W3CDTF">2009-05-29T00:44:00Z</dcterms:modified>
</cp:coreProperties>
</file>